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Uplatnění reklamace ­ reklamační formulář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Kupující: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</w:t>
        <w:tab/>
        <w:t xml:space="preserve">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a e­mail 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Prodávající: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Cheese Mafia  s.r.o.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., se sídlem </w:t>
      </w:r>
      <w:r w:rsidDel="00000000" w:rsidR="00000000" w:rsidRPr="00000000">
        <w:rPr>
          <w:rtl w:val="0"/>
        </w:rPr>
        <w:t xml:space="preserve">Zámecké náměstí 1250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738 01 Frýdek- Místek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identifikační číslo: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09146041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zapsaná v obchodním rejstříku vedeném </w:t>
      </w:r>
      <w:r w:rsidDel="00000000" w:rsidR="00000000" w:rsidRPr="00000000">
        <w:rPr>
          <w:rtl w:val="0"/>
        </w:rPr>
        <w:t xml:space="preserve">u Okresního soudu v Ostravě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Reklamované zboží: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označení zboží 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prodeje (uzavření kupní smlouvy) 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číslo kupního dokladu (faktury) 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doručení zboží 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Popis vady: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Obsah balení při předání do reklamačního řízení: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Preferovaný způsob vyřízení reklamace (zvolený způsob zřetelně označte):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(Před volbou způsobu vyřízení reklamace se seznamte s obchodními podmínkami, resp. reklamačním řádem):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oprava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výměna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sleva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odstoupení od smlouvy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Vyřízení reklamace očekávám nejpozději v zákonné lhůtě 30 kalendářních dnů ode dne uplatnění reklamace. Zároveň vás žádám o vystavení písemného potvrzení o uplatnění reklamace s uvedením, kdy jsem právo uplatnil(a), co je obsahem reklamace, uvedeném zvoleného nároku, a následně o vystavení potvrzení o datu a způsobu vyřízení reklamace.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......................</w:t>
        <w:tab/>
        <w:tab/>
        <w:tab/>
        <w:tab/>
        <w:t xml:space="preserve">Podpis kupujícího..............................................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AaGISLsWX0+ZJ7Ar5Tn4kxwWg==">AMUW2mXuhjjQ5ZhvKDOaWGWYELePqb6GdtAhckaANkz3LbRCCkhlVugloS6FbmUCufcL8IumYrrY8oN6bVns/0g58zYOKzx6MgyzprB46QoslHYK9s5PdmTXV7JpmElTe6y6JfVBCsjH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